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Ленинградская область, Всеволожский муниципальный район, Муринское городское поселение, г. Мурино, </w:t>
      </w:r>
      <w:r>
        <w:rPr>
          <w:rFonts w:hint="default" w:ascii="Times New Roman" w:hAnsi="Times New Roman"/>
          <w:sz w:val="28"/>
          <w:szCs w:val="28"/>
          <w:lang w:val="ru-RU"/>
        </w:rPr>
        <w:t>б-р. Петровский д. 2, корп. 1.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23637,7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23637,7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1893,15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8,01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</w:t>
      </w:r>
      <w:bookmarkStart w:id="1" w:name="_GoBack"/>
      <w:bookmarkEnd w:id="1"/>
      <w:r>
        <w:rPr>
          <w:rFonts w:ascii="Times New Roman" w:hAnsi="Times New Roman" w:eastAsia="Times New Roman"/>
          <w:b/>
          <w:sz w:val="32"/>
          <w:szCs w:val="32"/>
        </w:rPr>
        <w:t>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 20260300118522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hint="default"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7AE91C3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«УК ЛИДЕР «Мурино»</w:t>
      </w:r>
    </w:p>
    <w:p w14:paraId="490AB25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2430D7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B6A0F8A"/>
    <w:rsid w:val="226D2547"/>
    <w:rsid w:val="22F30A66"/>
    <w:rsid w:val="23800BD1"/>
    <w:rsid w:val="25B11F9C"/>
    <w:rsid w:val="2B6F102A"/>
    <w:rsid w:val="30F05BFD"/>
    <w:rsid w:val="3334795C"/>
    <w:rsid w:val="367479D5"/>
    <w:rsid w:val="4368769D"/>
    <w:rsid w:val="45ED740E"/>
    <w:rsid w:val="59717F33"/>
    <w:rsid w:val="642F77BD"/>
    <w:rsid w:val="68CA6191"/>
    <w:rsid w:val="74932911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2026-05-07T12:16:22Z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